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  <w:sz w:val="16"/>
          <w:szCs w:val="16"/>
          <w:vertAlign w:val="subscript"/>
        </w:rPr>
      </w:pPr>
      <w:r>
        <w:rPr>
          <w:b/>
          <w:bCs/>
          <w:sz w:val="16"/>
          <w:szCs w:val="16"/>
          <w:vertAlign w:val="subscript"/>
        </w:rPr>
      </w:r>
    </w:p>
    <w:tbl>
      <w:tblPr>
        <w:tblW w:w="10952" w:type="dxa"/>
        <w:jc w:val="left"/>
        <w:tblInd w:w="-165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835"/>
        <w:gridCol w:w="5117"/>
      </w:tblGrid>
      <w:tr>
        <w:trPr>
          <w:trHeight w:val="285" w:hRule="atLeast"/>
        </w:trPr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ind w:right="1005" w:hanging="0"/>
              <w:jc w:val="center"/>
              <w:rPr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  <w:p>
            <w:pPr>
              <w:pStyle w:val="Standard"/>
              <w:ind w:right="1005" w:hanging="0"/>
              <w:jc w:val="center"/>
              <w:rPr/>
            </w:pPr>
            <w:r>
              <w:rPr>
                <w:b/>
                <w:bCs/>
                <w:color w:val="FF0000"/>
              </w:rPr>
              <w:t>202</w:t>
            </w:r>
            <w:r>
              <w:rPr>
                <w:b/>
                <w:bCs/>
                <w:color w:val="FF0000"/>
              </w:rPr>
              <w:t>3</w:t>
            </w:r>
          </w:p>
          <w:p>
            <w:pPr>
              <w:pStyle w:val="Standard"/>
              <w:spacing w:before="0" w:after="240"/>
              <w:ind w:right="1005" w:hanging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Rapport d’activités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ind w:right="1005" w:hanging="0"/>
              <w:jc w:val="center"/>
              <w:rPr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</w:r>
          </w:p>
          <w:p>
            <w:pPr>
              <w:pStyle w:val="Standard"/>
              <w:ind w:right="1005" w:hanging="0"/>
              <w:jc w:val="center"/>
              <w:rPr/>
            </w:pPr>
            <w:r>
              <w:rPr>
                <w:b/>
                <w:bCs/>
                <w:color w:val="FF0000"/>
              </w:rPr>
              <w:t>202</w:t>
            </w:r>
            <w:r>
              <w:rPr>
                <w:b/>
                <w:bCs/>
                <w:color w:val="FF0000"/>
              </w:rPr>
              <w:t>4</w:t>
            </w:r>
          </w:p>
          <w:p>
            <w:pPr>
              <w:pStyle w:val="Standard"/>
              <w:spacing w:before="0" w:after="240"/>
              <w:ind w:right="1005" w:hanging="0"/>
              <w:jc w:val="center"/>
              <w:rPr/>
            </w:pP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P</w:t>
            </w:r>
            <w:r>
              <w:rPr>
                <w:b/>
                <w:bCs/>
                <w:color w:val="FF0000"/>
              </w:rPr>
              <w:t xml:space="preserve">révisions </w:t>
            </w:r>
          </w:p>
        </w:tc>
      </w:tr>
      <w:tr>
        <w:trPr>
          <w:trHeight w:val="3959" w:hRule="atLeast"/>
        </w:trPr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Fonction accueil, écoute, conseil et orientation</w:t>
            </w:r>
          </w:p>
          <w:p>
            <w:pPr>
              <w:pStyle w:val="Standard"/>
              <w:rPr/>
            </w:pPr>
            <w:r>
              <w:rPr/>
              <w:t>1</w:t>
            </w:r>
            <w:r>
              <w:rPr/>
              <w:t>92</w:t>
            </w:r>
            <w:r>
              <w:rPr/>
              <w:t xml:space="preserve"> appels sur l’année soit 3 à 4 par semaine : </w:t>
            </w:r>
            <w:r>
              <w:rPr/>
              <w:t>très irréguliers</w:t>
            </w:r>
          </w:p>
          <w:p>
            <w:pPr>
              <w:pStyle w:val="Standard"/>
              <w:rPr/>
            </w:pPr>
            <w:r>
              <w:rPr/>
              <w:t>Nous avons assuré les permanences sur les 12 mois, sauf quelques impossibilités.</w:t>
            </w:r>
          </w:p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rPr/>
            </w:pPr>
            <w:r>
              <w:rPr/>
              <w:t>Les modifications des fiches ressources par commune, sont mises à jour régulièrement sur le site.</w:t>
            </w:r>
          </w:p>
          <w:p>
            <w:pPr>
              <w:pStyle w:val="Standard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</w:r>
          </w:p>
          <w:p>
            <w:pPr>
              <w:pStyle w:val="Standard"/>
              <w:rPr/>
            </w:pPr>
            <w:r>
              <w:rPr>
                <w:b/>
                <w:bCs/>
                <w:color w:val="FF0000"/>
                <w:u w:val="single"/>
              </w:rPr>
              <w:t>Dans le cadre des collectifs</w:t>
            </w:r>
          </w:p>
          <w:p>
            <w:pPr>
              <w:pStyle w:val="Standard"/>
              <w:rPr/>
            </w:pPr>
            <w:r>
              <w:rPr>
                <w:b/>
                <w:bCs/>
              </w:rPr>
              <w:t>Atouts Ages :</w:t>
            </w:r>
          </w:p>
          <w:p>
            <w:pPr>
              <w:pStyle w:val="Standard"/>
              <w:numPr>
                <w:ilvl w:val="0"/>
                <w:numId w:val="2"/>
              </w:numPr>
              <w:suppressAutoHyphens w:val="false"/>
              <w:spacing w:lineRule="auto" w:line="276"/>
              <w:rPr/>
            </w:pPr>
            <w:r>
              <w:rPr>
                <w:rFonts w:cs="Times New Roman"/>
                <w:bCs/>
                <w:lang w:eastAsia="ja-JP"/>
              </w:rPr>
              <w:t xml:space="preserve">Forum « Atouts Ages » jeudi 27 avril </w:t>
            </w:r>
          </w:p>
          <w:p>
            <w:pPr>
              <w:pStyle w:val="Standard"/>
              <w:suppressAutoHyphens w:val="false"/>
              <w:spacing w:lineRule="auto" w:line="276"/>
              <w:ind w:left="708" w:hanging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Activités sur plusieurs sites : Château Bleu, Château Rouge, EBAG, MJC</w:t>
            </w:r>
          </w:p>
          <w:p>
            <w:pPr>
              <w:pStyle w:val="Standard"/>
              <w:suppressAutoHyphens w:val="false"/>
              <w:spacing w:lineRule="auto" w:line="276"/>
              <w:ind w:left="708" w:hanging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Conférences : « Et si on bougeait », « Bien vieillir ? Des chiffres à la réalité : le pouvoir d’agir », « La retraite à la croisée des temps »…</w:t>
            </w:r>
          </w:p>
          <w:p>
            <w:pPr>
              <w:pStyle w:val="Standard"/>
              <w:suppressAutoHyphens w:val="false"/>
              <w:spacing w:lineRule="auto" w:line="276"/>
              <w:ind w:left="708" w:hanging="0"/>
              <w:rPr/>
            </w:pPr>
            <w:r>
              <w:rPr>
                <w:rFonts w:cs="Times New Roman"/>
                <w:bCs/>
              </w:rPr>
              <w:t xml:space="preserve">Objectif : </w:t>
            </w:r>
            <w:r>
              <w:rPr>
                <w:rFonts w:cs="Times New Roman"/>
              </w:rPr>
              <w:t>Permettre à des retraité(e)s (cible 60-80 ans) de découvrir in situ certaines activités afin de pouvoir continuer tout au long de l’année.</w:t>
            </w:r>
          </w:p>
          <w:p>
            <w:pPr>
              <w:pStyle w:val="Standard"/>
              <w:suppressAutoHyphens w:val="false"/>
              <w:spacing w:lineRule="auto" w:line="276"/>
              <w:ind w:left="708" w:hanging="0"/>
              <w:rPr/>
            </w:pPr>
            <w:r>
              <w:rPr>
                <w:rFonts w:cs="Times New Roman"/>
              </w:rPr>
              <w:t>180 p</w:t>
            </w:r>
            <w:r>
              <w:rPr>
                <w:rFonts w:cs="Times New Roman"/>
              </w:rPr>
              <w:t>articipants</w:t>
            </w:r>
            <w:r>
              <w:rPr>
                <w:rFonts w:cs="Times New Roman"/>
              </w:rPr>
              <w:t>.</w:t>
            </w:r>
          </w:p>
          <w:p>
            <w:pPr>
              <w:pStyle w:val="Standard"/>
              <w:numPr>
                <w:ilvl w:val="0"/>
                <w:numId w:val="1"/>
              </w:numPr>
              <w:suppressAutoHyphens w:val="false"/>
              <w:spacing w:lineRule="auto" w:line="276"/>
              <w:rPr/>
            </w:pPr>
            <w:r>
              <w:rPr>
                <w:rFonts w:cs="Times New Roman"/>
              </w:rPr>
              <w:t xml:space="preserve">Le </w:t>
            </w:r>
            <w:r>
              <w:rPr>
                <w:rFonts w:cs="Times New Roman"/>
              </w:rPr>
              <w:t>25 septembre</w:t>
            </w:r>
            <w:r>
              <w:rPr>
                <w:rFonts w:cs="Times New Roman"/>
              </w:rPr>
              <w:t xml:space="preserve"> une journée « Mes essentiels pour mon habitat de demain ». L’objectif de cette journée est de permettre aux participants </w:t>
            </w:r>
            <w:r>
              <w:rPr>
                <w:rFonts w:cs="Times New Roman"/>
              </w:rPr>
              <w:t>d’</w:t>
            </w:r>
            <w:r>
              <w:rPr>
                <w:rFonts w:cs="Times New Roman"/>
              </w:rPr>
              <w:t>être acteur de son projet avec une vraie feuille de route.</w:t>
            </w:r>
          </w:p>
          <w:p>
            <w:pPr>
              <w:pStyle w:val="Standard"/>
              <w:suppressAutoHyphens w:val="false"/>
              <w:spacing w:lineRule="auto" w:line="276"/>
              <w:ind w:left="708" w:hanging="0"/>
              <w:rPr/>
            </w:pPr>
            <w:r>
              <w:rPr>
                <w:rFonts w:cs="Times New Roman"/>
              </w:rPr>
              <w:t>Le bus tour : visites de la résidence « Tiss’Ages » à Bassens 73 et « Le clos Galland » à Loyettes 01</w:t>
            </w:r>
          </w:p>
          <w:p>
            <w:pPr>
              <w:pStyle w:val="Standard"/>
              <w:suppressAutoHyphens w:val="false"/>
              <w:spacing w:lineRule="auto" w:line="276"/>
              <w:ind w:left="708" w:hanging="0"/>
              <w:rPr/>
            </w:pPr>
            <w:r>
              <w:rPr>
                <w:rFonts w:cs="Times New Roman"/>
              </w:rPr>
              <w:t>20 participants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 xml:space="preserve">Pièce de théâtre « quai n°19 » une mise en avant du logement intergénérationnel le 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 xml:space="preserve">2/10 au Savoy 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 xml:space="preserve">à Ville la Grand. 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(dans le cadre de la semaine « Ridés mais pas fanés »)</w:t>
            </w:r>
          </w:p>
          <w:p>
            <w:pPr>
              <w:pStyle w:val="ListParagraph"/>
              <w:spacing w:before="0" w:after="0"/>
              <w:rPr>
                <w:rFonts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9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0 participants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/>
            </w:pPr>
            <w:r>
              <w:rPr>
                <w:rFonts w:cs="Times New Roman"/>
                <w:b/>
              </w:rPr>
              <w:t>Coopération locale de lutte contre l’isolement 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>
                <w:rFonts w:cs="Times New Roman"/>
              </w:rPr>
              <w:t>Interventio</w:t>
            </w:r>
            <w:r>
              <w:rPr>
                <w:rFonts w:cs="Times New Roman"/>
              </w:rPr>
              <w:t>ns</w:t>
            </w:r>
            <w:r>
              <w:rPr>
                <w:rFonts w:cs="Times New Roman"/>
              </w:rPr>
              <w:t xml:space="preserve"> auprès des élèves du Lycée Jean Monet le 4/04 </w:t>
            </w:r>
            <w:r>
              <w:rPr>
                <w:rFonts w:cs="Times New Roman"/>
              </w:rPr>
              <w:t>et le 3/10 (section professionnelle)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>
                <w:rFonts w:cs="Times New Roman"/>
              </w:rPr>
              <w:t>Les</w:t>
            </w:r>
            <w:r>
              <w:rPr>
                <w:rFonts w:cs="Times New Roman"/>
              </w:rPr>
              <w:t xml:space="preserve"> journées  « Allons z’a » 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aider</w:t>
            </w:r>
            <w:r>
              <w:rPr>
                <w:rFonts w:cs="Times New Roman"/>
              </w:rPr>
              <w:t xml:space="preserve"> les personnes isolées à oser sortir de chez elles</w:t>
            </w:r>
            <w:r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 : </w:t>
            </w:r>
          </w:p>
          <w:p>
            <w:pPr>
              <w:pStyle w:val="Standard"/>
              <w:ind w:left="708" w:hanging="0"/>
              <w:rPr/>
            </w:pPr>
            <w:r>
              <w:rPr>
                <w:rFonts w:cs="Times New Roman"/>
              </w:rPr>
              <w:t xml:space="preserve">-  Lucinges à l’archipel Butor </w:t>
            </w:r>
            <w:r>
              <w:rPr>
                <w:rFonts w:cs="Times New Roman"/>
              </w:rPr>
              <w:t>le 22/03</w:t>
            </w:r>
          </w:p>
          <w:p>
            <w:pPr>
              <w:pStyle w:val="Standard"/>
              <w:ind w:left="708" w:hanging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 Plaines Joux pour un « Allons z’à » la montagne </w:t>
            </w:r>
            <w:r>
              <w:rPr>
                <w:rFonts w:cs="Times New Roman"/>
              </w:rPr>
              <w:t>le 15/06</w:t>
            </w:r>
          </w:p>
          <w:p>
            <w:pPr>
              <w:pStyle w:val="Standard"/>
              <w:ind w:left="708" w:hanging="0"/>
              <w:rPr/>
            </w:pPr>
            <w:r>
              <w:rPr>
                <w:rFonts w:cs="Times New Roman"/>
              </w:rPr>
              <w:t xml:space="preserve">-  </w:t>
            </w:r>
            <w:r>
              <w:rPr>
                <w:rFonts w:cs="Times New Roman"/>
              </w:rPr>
              <w:t>Allons z au Canada à Ambilly le 16/11</w:t>
            </w:r>
          </w:p>
          <w:p>
            <w:pPr>
              <w:pStyle w:val="Standard"/>
              <w:ind w:left="708" w:hanging="0"/>
              <w:rPr/>
            </w:pP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u total 50 personnes ont pu participer.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>
                <w:rFonts w:cs="Times New Roman"/>
              </w:rPr>
              <w:t>D</w:t>
            </w:r>
            <w:r>
              <w:rPr>
                <w:rFonts w:cs="Times New Roman"/>
              </w:rPr>
              <w:t>eux projections au Ciné Actuel  du film « Un jour tu vieilliras » en présence du réalisateur Edouard Carrion.</w:t>
            </w:r>
            <w:r>
              <w:rPr>
                <w:rFonts w:cs="Times New Roman"/>
              </w:rPr>
              <w:t>le 15/09</w:t>
            </w:r>
          </w:p>
          <w:p>
            <w:pPr>
              <w:pStyle w:val="Standard"/>
              <w:ind w:left="708" w:hanging="0"/>
              <w:rPr/>
            </w:pPr>
            <w:r>
              <w:rPr>
                <w:rFonts w:cs="Times New Roman"/>
              </w:rPr>
              <w:t>160 personnes sur les 2 séances</w:t>
            </w:r>
          </w:p>
          <w:p>
            <w:pPr>
              <w:pStyle w:val="Standard"/>
              <w:ind w:left="708" w:hanging="0"/>
              <w:rPr>
                <w:rFonts w:cs="Times New Roman"/>
              </w:rPr>
            </w:pPr>
            <w:r>
              <w:rPr/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>
                <w:rFonts w:cs="Times New Roman"/>
              </w:rPr>
              <w:t xml:space="preserve">Le 7/10 en écho à la journée ONU des personnes âgées. 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ction </w:t>
            </w:r>
            <w:r>
              <w:rPr>
                <w:rFonts w:cs="Times New Roman"/>
              </w:rPr>
              <w:t>information grand public</w:t>
            </w:r>
            <w:r>
              <w:rPr>
                <w:rFonts w:cs="Times New Roman"/>
              </w:rPr>
              <w:t xml:space="preserve"> à Migros Etrembières : 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 chacun sa fleur : 1000 fleurs distribuées</w:t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</w:r>
          </w:p>
          <w:p>
            <w:pPr>
              <w:pStyle w:val="Standard"/>
              <w:rPr/>
            </w:pPr>
            <w:r>
              <w:rPr>
                <w:b/>
                <w:bCs/>
              </w:rPr>
              <w:t>Accompagnement des aidants non professionnels</w:t>
            </w:r>
            <w:r>
              <w:rPr/>
              <w:t xml:space="preserve"> </w:t>
            </w:r>
          </w:p>
          <w:p>
            <w:pPr>
              <w:pStyle w:val="Standard"/>
              <w:numPr>
                <w:ilvl w:val="0"/>
                <w:numId w:val="3"/>
              </w:numPr>
              <w:rPr/>
            </w:pPr>
            <w:r>
              <w:rPr>
                <w:rFonts w:cs="Times New Roman"/>
              </w:rPr>
              <w:t xml:space="preserve">Quatre « Paroles d’aidants »  25/02, </w:t>
            </w:r>
            <w:r>
              <w:rPr>
                <w:rFonts w:cs="Times New Roman"/>
              </w:rPr>
              <w:t>15/04, 3/06, 18/11</w:t>
            </w:r>
            <w:r>
              <w:rPr>
                <w:rFonts w:cs="Times New Roman"/>
              </w:rPr>
              <w:t xml:space="preserve"> réunissent entre 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et 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0 participants</w:t>
            </w:r>
          </w:p>
          <w:p>
            <w:pPr>
              <w:pStyle w:val="Standard"/>
              <w:rPr>
                <w:rFonts w:cs="Times New Roman"/>
              </w:rPr>
            </w:pPr>
            <w:r>
              <w:rPr/>
            </w:r>
          </w:p>
          <w:p>
            <w:pPr>
              <w:pStyle w:val="Standard"/>
              <w:rPr>
                <w:rFonts w:cs="Times New Roman"/>
              </w:rPr>
            </w:pPr>
            <w:r>
              <w:rPr/>
            </w:r>
          </w:p>
          <w:p>
            <w:pPr>
              <w:pStyle w:val="Standard"/>
              <w:numPr>
                <w:ilvl w:val="0"/>
                <w:numId w:val="3"/>
              </w:numPr>
              <w:rPr/>
            </w:pPr>
            <w:r>
              <w:rPr>
                <w:rFonts w:cs="Times New Roman"/>
              </w:rPr>
              <w:t>Aidants Professionnels//Aidants familiaux le28/09 : un équilibre à construire</w:t>
            </w:r>
          </w:p>
          <w:p>
            <w:pPr>
              <w:pStyle w:val="Standard"/>
              <w:numPr>
                <w:ilvl w:val="0"/>
                <w:numId w:val="3"/>
              </w:numPr>
              <w:rPr/>
            </w:pPr>
            <w:r>
              <w:rPr>
                <w:rFonts w:cs="Times New Roman"/>
              </w:rPr>
              <w:t xml:space="preserve">Ciné forum des aidants 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  <w:bCs/>
                <w:lang w:eastAsia="ar-SA"/>
              </w:rPr>
              <w:t xml:space="preserve"> le </w:t>
            </w:r>
            <w:r>
              <w:rPr>
                <w:rFonts w:eastAsia="Times New Roman" w:cs="Times New Roman"/>
                <w:bCs/>
                <w:lang w:eastAsia="ar-SA"/>
              </w:rPr>
              <w:t>5</w:t>
            </w:r>
            <w:r>
              <w:rPr>
                <w:rFonts w:eastAsia="Times New Roman" w:cs="Times New Roman"/>
                <w:bCs/>
                <w:lang w:eastAsia="ar-SA"/>
              </w:rPr>
              <w:t xml:space="preserve"> octobre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pour la journée nationnal des aidants</w:t>
            </w:r>
          </w:p>
          <w:p>
            <w:pPr>
              <w:pStyle w:val="Standard"/>
              <w:numPr>
                <w:ilvl w:val="0"/>
                <w:numId w:val="0"/>
              </w:numPr>
              <w:ind w:left="1080" w:hanging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</w:t>
            </w:r>
            <w:r>
              <w:rPr>
                <w:rFonts w:cs="Times New Roman"/>
              </w:rPr>
              <w:t>rojection du film « La promesse de l’aidant » suivie d’un débat.</w:t>
            </w:r>
          </w:p>
          <w:p>
            <w:pPr>
              <w:pStyle w:val="Standard"/>
              <w:ind w:left="360" w:hanging="0"/>
              <w:rPr/>
            </w:pPr>
            <w:r>
              <w:rPr>
                <w:rFonts w:cs="Times New Roman"/>
              </w:rPr>
              <w:t>P</w:t>
            </w:r>
            <w:r>
              <w:rPr>
                <w:rFonts w:cs="Times New Roman"/>
              </w:rPr>
              <w:t>résence d’associations et services pour un mini forum</w:t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Pour toutes ces actions réalisées en collectifs, REGAARS participe à la réflexion, l’organisation, l’envoi de certaines invitatio</w:t>
            </w:r>
            <w:r>
              <w:rPr>
                <w:rFonts w:cs="Times New Roman"/>
                <w:b/>
                <w:bCs/>
              </w:rPr>
              <w:t>ns</w:t>
            </w:r>
            <w:r>
              <w:rPr>
                <w:rFonts w:cs="Times New Roman"/>
                <w:b/>
                <w:bCs/>
              </w:rPr>
              <w:t xml:space="preserve"> et à l’accueil. </w:t>
            </w:r>
          </w:p>
          <w:p>
            <w:pPr>
              <w:pStyle w:val="Standard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C’est également notre association qui permet l’encaissement des aides qui sont allouées par les agglos, les caisses de retraites et le département et le paiement des dépenses engagées.</w:t>
            </w:r>
          </w:p>
          <w:p>
            <w:pPr>
              <w:pStyle w:val="Standard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</w:r>
          </w:p>
          <w:p>
            <w:pPr>
              <w:pStyle w:val="Standard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Nos actions en collaboration avec France Alzheimer 74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Nous participons essentiellement au café mémoire café des aidants</w:t>
            </w:r>
            <w:r>
              <w:rPr>
                <w:b/>
                <w:color w:val="FF0000"/>
                <w:u w:val="single"/>
              </w:rPr>
              <w:t>.</w:t>
            </w:r>
          </w:p>
          <w:p>
            <w:pPr>
              <w:pStyle w:val="Standard"/>
              <w:rPr/>
            </w:pPr>
            <w:r>
              <w:rPr>
                <w:rFonts w:cs="Times New Roman"/>
              </w:rPr>
              <w:t xml:space="preserve">Les instants d’accueil </w:t>
            </w:r>
            <w:r>
              <w:rPr>
                <w:rFonts w:cs="Times New Roman"/>
              </w:rPr>
              <w:t>se sont arrêtés courant 2023.</w:t>
            </w:r>
          </w:p>
          <w:p>
            <w:pPr>
              <w:pStyle w:val="Standard"/>
              <w:rPr>
                <w:b/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</w:r>
          </w:p>
          <w:p>
            <w:pPr>
              <w:pStyle w:val="Standard"/>
              <w:rPr/>
            </w:pPr>
            <w:r>
              <w:rPr>
                <w:b/>
                <w:color w:val="FF0000"/>
                <w:u w:val="single"/>
              </w:rPr>
              <w:t>Rencontres des professionnels qui accompagnent les personnes malades Alzheimer et leur entourage</w:t>
            </w:r>
          </w:p>
          <w:p>
            <w:pPr>
              <w:pStyle w:val="Standard"/>
              <w:rPr/>
            </w:pPr>
            <w:r>
              <w:rPr/>
              <w:t xml:space="preserve">Cinq </w:t>
            </w:r>
            <w:r>
              <w:rPr/>
              <w:t>rencontres en 202</w:t>
            </w:r>
            <w:r>
              <w:rPr/>
              <w:t>3 , les invitations, comptes rendus ont été repris par Mr Routhier, DAC 74.</w:t>
            </w:r>
          </w:p>
          <w:p>
            <w:pPr>
              <w:pStyle w:val="Standard"/>
              <w:rPr/>
            </w:pPr>
            <w:r>
              <w:rPr>
                <w:color w:val="00000A"/>
              </w:rPr>
              <w:t xml:space="preserve">Les professionnels sont toujours nombreux, entre 20 et 25, les services sociaux sont très présents </w:t>
            </w:r>
          </w:p>
          <w:p>
            <w:pPr>
              <w:pStyle w:val="Standard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color w:val="00000A"/>
              </w:rPr>
              <w:t xml:space="preserve">On ne peut que constater l’utilité de ces moments de partage de préoccupations et d’informations. </w:t>
            </w:r>
          </w:p>
          <w:p>
            <w:pPr>
              <w:pStyle w:val="Standard"/>
              <w:rPr>
                <w:b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FF0000"/>
                <w:sz w:val="16"/>
                <w:szCs w:val="16"/>
                <w:u w:val="single"/>
              </w:rPr>
            </w:r>
          </w:p>
          <w:p>
            <w:pPr>
              <w:pStyle w:val="Standard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Autres actions :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 xml:space="preserve">Interventions à l’IFSI  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>
                <w:bCs/>
              </w:rPr>
              <w:t>REGAARS est représenté au</w:t>
            </w:r>
            <w:r>
              <w:rPr>
                <w:bCs/>
              </w:rPr>
              <w:t>x</w:t>
            </w:r>
            <w:r>
              <w:rPr>
                <w:bCs/>
              </w:rPr>
              <w:t xml:space="preserve"> CA du CIAS et de l’ASSAD </w:t>
            </w:r>
            <w:r>
              <w:rPr>
                <w:bCs/>
              </w:rPr>
              <w:t>à la filière gérontologique</w:t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bCs/>
              </w:rPr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bCs/>
              </w:rPr>
              <w:t>Nous adhérons à ALMA 74, France Alzheimer 74, JALMAL</w:t>
            </w:r>
            <w:r>
              <w:rPr>
                <w:bCs/>
              </w:rPr>
              <w:t>V</w:t>
            </w:r>
          </w:p>
          <w:p>
            <w:pPr>
              <w:pStyle w:val="Standard"/>
              <w:rPr>
                <w:b/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</w:r>
          </w:p>
          <w:p>
            <w:pPr>
              <w:pStyle w:val="Standard"/>
              <w:rPr/>
            </w:pPr>
            <w:r>
              <w:rPr>
                <w:b/>
                <w:bCs/>
                <w:color w:val="FF0000"/>
                <w:u w:val="single"/>
              </w:rPr>
              <w:t>Fonctionnement de l’association</w:t>
            </w:r>
            <w:r>
              <w:rPr>
                <w:bCs/>
                <w:color w:val="FF0000"/>
              </w:rPr>
              <w:t> :</w:t>
            </w:r>
          </w:p>
          <w:p>
            <w:pPr>
              <w:pStyle w:val="Standard"/>
              <w:rPr/>
            </w:pPr>
            <w:r>
              <w:rPr>
                <w:bCs/>
              </w:rPr>
              <w:t xml:space="preserve">Des réunions d’équipe ont lieu toutes les 3 semaines </w:t>
            </w:r>
          </w:p>
          <w:p>
            <w:pPr>
              <w:pStyle w:val="Standard"/>
              <w:rPr/>
            </w:pPr>
            <w:r>
              <w:rPr>
                <w:bCs/>
              </w:rPr>
              <w:t>Notre</w:t>
            </w:r>
            <w:r>
              <w:rPr/>
              <w:t xml:space="preserve"> a</w:t>
            </w:r>
            <w:r>
              <w:rPr>
                <w:bCs/>
              </w:rPr>
              <w:t xml:space="preserve">ssemblée générale a eu lieu le </w:t>
            </w:r>
            <w:r>
              <w:rPr>
                <w:bCs/>
              </w:rPr>
              <w:t>25</w:t>
            </w:r>
            <w:r>
              <w:rPr>
                <w:rFonts w:cs="Times New Roman"/>
              </w:rPr>
              <w:t>/0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/2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à MLK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Il nous paraît intéressant de revoir les contacts professionnels médicaux et para médicaux pour qu’ils transmettent les coordonnées de REGAAR.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Participation aux 3 collectifs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ind w:left="348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4"/>
              </w:numPr>
              <w:suppressAutoHyphens w:val="false"/>
              <w:spacing w:lineRule="auto" w:line="276"/>
              <w:rPr/>
            </w:pPr>
            <w:r>
              <w:rPr>
                <w:rFonts w:eastAsia="Times New Roman" w:cs="Times New Roman"/>
                <w:bCs/>
                <w:lang w:eastAsia="ar-SA"/>
              </w:rPr>
              <w:t>Forum ATOUTS AGES le 14/05/2024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Bus tour le 24/09/2024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Semaine « Ridés mais pas fan és » du 30/09 au 6/10/2024</w:t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ind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ind w:left="708" w:hanging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CREA’LIENS </w:t>
            </w:r>
            <w:r>
              <w:rPr>
                <w:rFonts w:cs="Times New Roman"/>
                <w:b w:val="false"/>
                <w:bCs w:val="false"/>
              </w:rPr>
              <w:t>(nouvel intitulé de la coopération )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4 journées « Allons z’A » : </w:t>
            </w:r>
            <w:r>
              <w:rPr>
                <w:rFonts w:cs="Times New Roman"/>
              </w:rPr>
              <w:t>9 et 23/03  et au 3ème trimestre</w:t>
            </w:r>
          </w:p>
          <w:p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Reconduction de 2 projections au Ciné Actuel courant septembre</w:t>
            </w:r>
          </w:p>
          <w:p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Début octobre : Shoping Etrembières et peut être Géant 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27/01, 16/03, mai et décembre : nouvelle formule, présentation technique sur une préocupation du quotidien suivi d’un temps de paroles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Après midi partagé en novembre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Une journée complète, forum, stands et film « Ma chère famille » en présence de Benjamin Laurent .</w:t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  <w:t>Deuxième quinzaine d’octobre.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numPr>
                <w:ilvl w:val="0"/>
                <w:numId w:val="0"/>
              </w:numPr>
              <w:ind w:left="720" w:hanging="0"/>
              <w:rPr>
                <w:rFonts w:cs="Times New Roman"/>
              </w:rPr>
            </w:pPr>
            <w:r>
              <w:rPr/>
            </w:r>
          </w:p>
          <w:p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Idem</w:t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ind w:left="708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Prochaine rencontre le 6/02</w:t>
            </w:r>
          </w:p>
        </w:tc>
      </w:tr>
    </w:tbl>
    <w:p>
      <w:pPr>
        <w:pStyle w:val="Standard"/>
        <w:jc w:val="right"/>
        <w:rPr/>
      </w:pPr>
      <w:r>
        <w:rPr/>
        <w:t>2/0</w:t>
      </w:r>
      <w:r>
        <w:rPr/>
        <w:t>1</w:t>
      </w:r>
      <w:r>
        <w:rPr/>
        <w:t>/202</w:t>
      </w:r>
      <w:r>
        <w:rPr/>
        <w:t>4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qFormat/>
    <w:rPr>
      <w:rFonts w:ascii="Segoe UI" w:hAnsi="Segoe UI" w:eastAsia="Lucida Sans Unicode" w:cs="Segoe UI"/>
      <w:kern w:val="2"/>
      <w:sz w:val="18"/>
      <w:szCs w:val="18"/>
      <w:lang w:eastAsia="fr-FR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Mention">
    <w:name w:val="Mention"/>
    <w:basedOn w:val="DefaultParagraphFont"/>
    <w:qFormat/>
    <w:rPr>
      <w:color w:val="2B579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eastAsia="fr-FR" w:val="fr-F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Standard"/>
    <w:uiPriority w:val="34"/>
    <w:qFormat/>
    <w:pPr>
      <w:suppressAutoHyphens w:val="false"/>
      <w:spacing w:lineRule="auto" w:line="247" w:before="0" w:after="160"/>
      <w:ind w:left="720" w:hanging="0"/>
    </w:pPr>
    <w:rPr>
      <w:rFonts w:ascii="Calibri" w:hAnsi="Calibri"/>
      <w:lang w:eastAsia="en-US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Msonormalsandbox" w:customStyle="1">
    <w:name w:val="msonormal_sandbox"/>
    <w:basedOn w:val="Normal"/>
    <w:qFormat/>
    <w:rsid w:val="00460579"/>
    <w:pPr>
      <w:widowControl/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Application>Trio_Office/6.2.8.2$Windows_x86 LibreOffice_project/</Application>
  <Pages>2</Pages>
  <Words>774</Words>
  <Characters>3785</Characters>
  <CharactersWithSpaces>4483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2019-03-07T09:41:00Z</dcterms:created>
  <dc:creator>severine</dc:creator>
  <dc:description/>
  <dc:language>fr-FR</dc:language>
  <cp:lastModifiedBy/>
  <cp:lastPrinted>2024-01-02T13:18:08Z</cp:lastPrinted>
  <dcterms:modified xsi:type="dcterms:W3CDTF">2024-01-02T13:19:44Z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